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748" w:rsidRDefault="009C7D65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C7D65">
        <w:rPr>
          <w:rFonts w:ascii="Times New Roman" w:hAnsi="Times New Roman" w:cs="Times New Roman"/>
          <w:b/>
          <w:sz w:val="28"/>
          <w:szCs w:val="28"/>
        </w:rPr>
        <w:t xml:space="preserve">2. Пояснительная записка </w:t>
      </w:r>
    </w:p>
    <w:p w:rsidR="009C7D65" w:rsidRPr="00E73BDB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E73BDB">
        <w:rPr>
          <w:rStyle w:val="a3"/>
          <w:rFonts w:ascii="Times New Roman" w:hAnsi="Times New Roman" w:cs="Times New Roman"/>
          <w:sz w:val="28"/>
          <w:szCs w:val="28"/>
        </w:rPr>
        <w:t xml:space="preserve">Рабочая программа по </w:t>
      </w:r>
      <w:r w:rsidR="00C8581D">
        <w:rPr>
          <w:rStyle w:val="a3"/>
          <w:rFonts w:ascii="Times New Roman" w:hAnsi="Times New Roman" w:cs="Times New Roman"/>
          <w:sz w:val="28"/>
          <w:szCs w:val="28"/>
        </w:rPr>
        <w:t xml:space="preserve">обществознанию </w:t>
      </w:r>
      <w:r w:rsidR="00C8581D" w:rsidRPr="00E73BDB">
        <w:rPr>
          <w:rStyle w:val="a3"/>
          <w:rFonts w:ascii="Times New Roman" w:hAnsi="Times New Roman" w:cs="Times New Roman"/>
          <w:sz w:val="28"/>
          <w:szCs w:val="28"/>
        </w:rPr>
        <w:t>для</w:t>
      </w:r>
      <w:r w:rsidRPr="00E73BDB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="00D86D66">
        <w:rPr>
          <w:rStyle w:val="a3"/>
          <w:rFonts w:ascii="Times New Roman" w:hAnsi="Times New Roman" w:cs="Times New Roman"/>
          <w:sz w:val="28"/>
          <w:szCs w:val="28"/>
        </w:rPr>
        <w:t>6</w:t>
      </w:r>
      <w:r w:rsidRPr="00E73BDB">
        <w:rPr>
          <w:rStyle w:val="a3"/>
          <w:rFonts w:ascii="Times New Roman" w:hAnsi="Times New Roman" w:cs="Times New Roman"/>
          <w:sz w:val="28"/>
          <w:szCs w:val="28"/>
        </w:rPr>
        <w:t>-9 классов составлена на основе:</w:t>
      </w:r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 w:rsidRPr="00F072BF">
        <w:rPr>
          <w:rStyle w:val="a3"/>
          <w:rFonts w:ascii="Times New Roman" w:hAnsi="Times New Roman" w:cs="Times New Roman"/>
          <w:b w:val="0"/>
          <w:sz w:val="28"/>
          <w:szCs w:val="28"/>
        </w:rPr>
        <w:t>-Закон «Об образовании в РФ»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(от 29.12.2012 №273-ФЗ)</w:t>
      </w:r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-Федеральный государственный образовательный стандарт</w:t>
      </w:r>
      <w:r w:rsidR="00D86D66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второго </w:t>
      </w:r>
      <w:proofErr w:type="gramStart"/>
      <w:r w:rsidR="00D86D66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поколения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>;</w:t>
      </w:r>
      <w:proofErr w:type="gramEnd"/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 w:firstLine="708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>-Примерные программы, созданные на основе федерального государственного образовательного стандарта.</w:t>
      </w:r>
    </w:p>
    <w:p w:rsidR="009C7D65" w:rsidRDefault="009C7D6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-Базисный учебный план </w:t>
      </w:r>
      <w:r w:rsidR="001E3FC6">
        <w:rPr>
          <w:rStyle w:val="a3"/>
          <w:rFonts w:ascii="Times New Roman" w:hAnsi="Times New Roman" w:cs="Times New Roman"/>
          <w:b w:val="0"/>
          <w:sz w:val="28"/>
          <w:szCs w:val="28"/>
        </w:rPr>
        <w:t>МБОУ «ВПОЦ -</w:t>
      </w:r>
      <w:proofErr w:type="gramStart"/>
      <w:r w:rsidR="00D86D66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Школа </w:t>
      </w: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№</w:t>
      </w:r>
      <w:proofErr w:type="gramEnd"/>
      <w:r>
        <w:rPr>
          <w:rStyle w:val="a3"/>
          <w:rFonts w:ascii="Times New Roman" w:hAnsi="Times New Roman" w:cs="Times New Roman"/>
          <w:b w:val="0"/>
          <w:sz w:val="28"/>
          <w:szCs w:val="28"/>
        </w:rPr>
        <w:t>67»;</w:t>
      </w:r>
    </w:p>
    <w:p w:rsidR="009C7D65" w:rsidRDefault="009C7D65" w:rsidP="00EF58C0">
      <w:pPr>
        <w:widowControl w:val="0"/>
        <w:overflowPunct w:val="0"/>
        <w:autoSpaceDE w:val="0"/>
        <w:autoSpaceDN w:val="0"/>
        <w:adjustRightInd w:val="0"/>
        <w:spacing w:line="240" w:lineRule="auto"/>
        <w:ind w:right="-83"/>
        <w:jc w:val="both"/>
        <w:rPr>
          <w:rStyle w:val="a3"/>
          <w:rFonts w:ascii="Times New Roman" w:hAnsi="Times New Roman" w:cs="Times New Roman"/>
          <w:b w:val="0"/>
          <w:sz w:val="28"/>
          <w:szCs w:val="28"/>
        </w:rPr>
      </w:pPr>
      <w:r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           - Федеральный перечень учебников, утвержденных, рекомендованных к использованию в образовательном процессе в образовательных учреждениях, реализующих программы общего образования: учебники для общеобразовательных учреждений 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7D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Примерных программ основного общего образования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обществознанию (</w:t>
      </w:r>
      <w:r w:rsidR="00D86D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9 классы. – М.: Просвещение, 201</w:t>
      </w:r>
      <w:r w:rsidR="00CE489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г.), авторской программы «Обществознание» (Л.Н. Боголюбов, </w:t>
      </w:r>
      <w:proofErr w:type="spellStart"/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Лазебникова</w:t>
      </w:r>
      <w:proofErr w:type="spellEnd"/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А.Ю,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Городецкая Н.И 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др. – М.: Просвещение, 201</w:t>
      </w:r>
      <w:r w:rsidR="00EF2A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9C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г.).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Локального акта образовательного учреждения об утверждении структуры рабочей программы.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C7D65" w:rsidRDefault="007F0E3D" w:rsidP="00BE73FA">
      <w:pPr>
        <w:shd w:val="clear" w:color="auto" w:fill="FFFFFF"/>
        <w:autoSpaceDN w:val="0"/>
        <w:spacing w:after="0" w:line="240" w:lineRule="auto"/>
        <w:jc w:val="both"/>
        <w:rPr>
          <w:rStyle w:val="a3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="009C7D65" w:rsidRPr="009C7D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Место предмета в учебном плане 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Style w:val="a3"/>
        </w:rPr>
      </w:pPr>
    </w:p>
    <w:p w:rsidR="00EF58C0" w:rsidRPr="00EF58C0" w:rsidRDefault="00EF58C0" w:rsidP="00EF58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8C0">
        <w:rPr>
          <w:rFonts w:ascii="Times New Roman" w:eastAsia="Calibri" w:hAnsi="Times New Roman" w:cs="Times New Roman"/>
          <w:sz w:val="28"/>
          <w:szCs w:val="28"/>
        </w:rPr>
        <w:t xml:space="preserve">Обществознание является одним из основных гуманитарных предметов в системе общего образования, поскольку должно обеспечить 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</w:t>
      </w:r>
      <w:proofErr w:type="spellStart"/>
      <w:r w:rsidRPr="00EF58C0">
        <w:rPr>
          <w:rFonts w:ascii="Times New Roman" w:eastAsia="Calibri" w:hAnsi="Times New Roman" w:cs="Times New Roman"/>
          <w:sz w:val="28"/>
          <w:szCs w:val="28"/>
        </w:rPr>
        <w:t>поликультурности</w:t>
      </w:r>
      <w:proofErr w:type="spellEnd"/>
      <w:r w:rsidRPr="00EF58C0">
        <w:rPr>
          <w:rFonts w:ascii="Times New Roman" w:eastAsia="Calibri" w:hAnsi="Times New Roman" w:cs="Times New Roman"/>
          <w:sz w:val="28"/>
          <w:szCs w:val="28"/>
        </w:rPr>
        <w:t>, толерантности, приверженности ценностям, закрепленным в Конституции РФ, гражданской активной позиции в общественной жизни при решении задач в области социальных отношений.</w:t>
      </w:r>
    </w:p>
    <w:p w:rsidR="00EF58C0" w:rsidRPr="00EF58C0" w:rsidRDefault="00EF58C0" w:rsidP="00EF58C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F58C0">
        <w:rPr>
          <w:rFonts w:ascii="Times New Roman" w:eastAsia="Calibri" w:hAnsi="Times New Roman" w:cs="Times New Roman"/>
          <w:sz w:val="28"/>
          <w:szCs w:val="28"/>
        </w:rPr>
        <w:t>Освоение учебного предмета «Обществознание» направлено на развитие личности обучающихся, воспитание, усвоение основ научных знаний, развитие способности обучающихся анализировать социально значимую информацию, делать необходимые выводы и давать обоснованные оценки социальным событиям и процессам, выработку умений, обеспечивающих адаптацию к условиям динамично развивающегося современного общества.</w:t>
      </w:r>
    </w:p>
    <w:p w:rsidR="007F0E3D" w:rsidRDefault="007F0E3D" w:rsidP="007F0E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18D5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рассчитана на </w:t>
      </w:r>
      <w:r>
        <w:rPr>
          <w:color w:val="000000"/>
          <w:sz w:val="27"/>
          <w:szCs w:val="27"/>
          <w:shd w:val="clear" w:color="auto" w:fill="FFFFFF"/>
        </w:rPr>
        <w:t>136</w:t>
      </w:r>
      <w:r w:rsidRPr="00F743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часов, по 1 часу в неделю</w:t>
      </w:r>
      <w:r>
        <w:rPr>
          <w:color w:val="000000"/>
          <w:sz w:val="27"/>
          <w:szCs w:val="27"/>
          <w:shd w:val="clear" w:color="auto" w:fill="FFFFFF"/>
        </w:rPr>
        <w:t xml:space="preserve"> </w:t>
      </w:r>
      <w:r w:rsidRPr="000D18D5">
        <w:rPr>
          <w:rFonts w:ascii="Times New Roman" w:eastAsia="Times New Roman" w:hAnsi="Times New Roman" w:cs="Times New Roman"/>
          <w:sz w:val="28"/>
          <w:szCs w:val="28"/>
        </w:rPr>
        <w:t>и отражает базовый уровень подготовки учащихся по разделам программы. Она конкретизирует содержание тем образовательного стандарта и даёт распределение учебных часов по разделам курса.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C7D65" w:rsidRDefault="009C7D65" w:rsidP="009C7D65">
      <w:pPr>
        <w:shd w:val="clear" w:color="auto" w:fill="FFFFFF"/>
        <w:autoSpaceDN w:val="0"/>
        <w:spacing w:after="0" w:line="240" w:lineRule="auto"/>
        <w:ind w:firstLine="850"/>
        <w:jc w:val="both"/>
        <w:rPr>
          <w:rFonts w:ascii="Times New Roman" w:hAnsi="Times New Roman" w:cs="Times New Roman"/>
          <w:sz w:val="28"/>
          <w:szCs w:val="28"/>
        </w:rPr>
      </w:pPr>
    </w:p>
    <w:p w:rsidR="00EF2AFD" w:rsidRDefault="00EF2AFD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0D18D5" w:rsidRDefault="007F0E3D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lastRenderedPageBreak/>
        <w:t>4</w:t>
      </w:r>
      <w:r w:rsidR="000D18D5" w:rsidRPr="000D18D5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.Содержание тем учебной программы </w:t>
      </w:r>
    </w:p>
    <w:p w:rsid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FB768A" w:rsidRPr="00FB768A" w:rsidRDefault="00FB768A" w:rsidP="007D593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Обществознание является одним из основных гуманитарных предметов в системе общего образования, поскольку должно обеспечить формирование мировоззренческой, ценностно-смысловой сферы обучающихся, личностных основ российской гражданской идентичности, социальной ответственности, правового самосознания, </w:t>
      </w:r>
      <w:proofErr w:type="spellStart"/>
      <w:r w:rsidRPr="00FB768A">
        <w:rPr>
          <w:rFonts w:ascii="Times New Roman" w:eastAsia="Calibri" w:hAnsi="Times New Roman" w:cs="Times New Roman"/>
          <w:sz w:val="28"/>
          <w:szCs w:val="28"/>
        </w:rPr>
        <w:t>поликультурности</w:t>
      </w:r>
      <w:proofErr w:type="spellEnd"/>
      <w:r w:rsidRPr="00FB768A">
        <w:rPr>
          <w:rFonts w:ascii="Times New Roman" w:eastAsia="Calibri" w:hAnsi="Times New Roman" w:cs="Times New Roman"/>
          <w:sz w:val="28"/>
          <w:szCs w:val="28"/>
        </w:rPr>
        <w:t>, толерантности, приверженности ценностям, закрепленным в Конституции РФ, гражданской активной позиции в общественной жизни при решении задач в области социальных отношений.</w:t>
      </w:r>
    </w:p>
    <w:p w:rsidR="00FB768A" w:rsidRPr="00FB768A" w:rsidRDefault="00FB768A" w:rsidP="00FB768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>Основой учебного предмета «Обществознание» на уровне основного общего образования являются научные знания об обществе и его основных сферах, о человеке в обществе. Учебный предмет «Обществознание» в основной школе многогранно освещает проблемы человека и общества через призму основ наук: экономика, социология, политология, социальная психология, правоведение, философия, акцентируя внимание на современные реалии жизни, что способствует формированию у обучающихся целостной картины мира и жизни человека в нем.</w:t>
      </w:r>
    </w:p>
    <w:p w:rsidR="00FB768A" w:rsidRPr="00FB768A" w:rsidRDefault="00FB768A" w:rsidP="00FB768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>Освоение учебного предмета «Обществознание» направлено на развитие личности обучающихся, воспитание, усвоение основ научных знаний, развитие способности обучающихся анализировать социально значимую информацию, делать необходимые выводы и давать обоснованные оценки социальным событиям и процессам, выработку умений, обеспечивающих адаптацию к условиям динамично развивающегося современного общества.</w:t>
      </w:r>
    </w:p>
    <w:p w:rsidR="00FB768A" w:rsidRPr="00FB768A" w:rsidRDefault="00FB768A" w:rsidP="00FB768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Учебный предмет «Обществознание» на уровне основного общего образования опирается на </w:t>
      </w:r>
      <w:proofErr w:type="spellStart"/>
      <w:r w:rsidRPr="00FB768A">
        <w:rPr>
          <w:rFonts w:ascii="Times New Roman" w:eastAsia="Calibri" w:hAnsi="Times New Roman" w:cs="Times New Roman"/>
          <w:sz w:val="28"/>
          <w:szCs w:val="28"/>
        </w:rPr>
        <w:t>межпредметные</w:t>
      </w:r>
      <w:proofErr w:type="spellEnd"/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связи, в основе которых лежит обращение к таким учебным предметам, как «История», «Литература», «Мировая художественная культура», «География», «Биология», что создает возможность одновременного прохождения тем по указанным учебным предметам.</w:t>
      </w:r>
    </w:p>
    <w:p w:rsidR="00FB768A" w:rsidRPr="00FB768A" w:rsidRDefault="00FB768A" w:rsidP="00FB768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Человек. Деятельность человека</w:t>
      </w:r>
    </w:p>
    <w:p w:rsidR="00FB768A" w:rsidRPr="00FB768A" w:rsidRDefault="00FB768A" w:rsidP="00FB768A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Биологическое и социальное в человеке.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Черты сходства и различий человека и животного. Индивид, индивидуальность, личность.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 xml:space="preserve">Личные и деловые отношения. </w:t>
      </w:r>
      <w:r w:rsidRPr="00FB768A">
        <w:rPr>
          <w:rFonts w:ascii="Times New Roman" w:eastAsia="Calibri" w:hAnsi="Times New Roman" w:cs="Times New Roman"/>
          <w:sz w:val="28"/>
          <w:szCs w:val="28"/>
        </w:rPr>
        <w:t>Лидерство. Межличностные конфликты и способы их разрешения.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Общество</w:t>
      </w:r>
    </w:p>
    <w:p w:rsidR="00FB768A" w:rsidRPr="00FB768A" w:rsidRDefault="00FB768A" w:rsidP="00FB768A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Общество как форма жизнедеятельности людей. Взаимосвязь общества и природы. Развитие общества.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Общественный прогресс.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Основные сферы </w:t>
      </w:r>
      <w:r w:rsidRPr="00FB768A">
        <w:rPr>
          <w:rFonts w:ascii="Times New Roman" w:eastAsia="Calibri" w:hAnsi="Times New Roman" w:cs="Times New Roman"/>
          <w:sz w:val="28"/>
          <w:szCs w:val="28"/>
        </w:rPr>
        <w:lastRenderedPageBreak/>
        <w:t>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Социальные нормы</w:t>
      </w:r>
    </w:p>
    <w:p w:rsidR="00FB768A" w:rsidRPr="00FB768A" w:rsidRDefault="00FB768A" w:rsidP="00FB768A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Социальные нормы как регуляторы поведения человека в обществе.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Общественные нравы, традиции и обычаи.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Как усваиваются социальные нормы. Общественные ценности. 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Социализация личности.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 xml:space="preserve">Особенности социализации в подростковом возрасте. </w:t>
      </w:r>
      <w:r w:rsidRPr="00FB768A">
        <w:rPr>
          <w:rFonts w:ascii="Times New Roman" w:eastAsia="Calibri" w:hAnsi="Times New Roman" w:cs="Times New Roman"/>
          <w:sz w:val="28"/>
          <w:szCs w:val="28"/>
        </w:rPr>
        <w:t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Сфера духовной культуры</w:t>
      </w:r>
    </w:p>
    <w:p w:rsidR="00FB768A" w:rsidRPr="00FB768A" w:rsidRDefault="00FB768A" w:rsidP="00FB768A">
      <w:pPr>
        <w:tabs>
          <w:tab w:val="left" w:pos="131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Культура, ее многообразие и основные формы. 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Наука в жизни современного общества.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Научно-технический прогресс в современном обществе.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Государственная итоговая аттестация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. Самообразование. Религия как форма культуры.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Мировые религии.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Роль религии в жизни общества. Свобода совести. Искусство как элемент духовной культуры общества.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 xml:space="preserve">Влияние искусства на развитие личности. 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Социальная сфера жизни общества</w:t>
      </w:r>
    </w:p>
    <w:p w:rsidR="00FB768A" w:rsidRPr="00FB768A" w:rsidRDefault="00FB768A" w:rsidP="00FB768A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FB768A">
        <w:rPr>
          <w:rFonts w:ascii="Times New Roman" w:eastAsia="Calibri" w:hAnsi="Times New Roman" w:cs="Times New Roman"/>
          <w:bCs/>
          <w:i/>
          <w:sz w:val="28"/>
          <w:szCs w:val="28"/>
        </w:rPr>
        <w:t xml:space="preserve">Досуг семьи. </w:t>
      </w: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Социальные конфликты и пути их разрешения. Этнос и нация.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Национальное самосознание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. Отношения между нациями. Россия – многонациональное государство. </w:t>
      </w:r>
      <w:r w:rsidRPr="00FB768A">
        <w:rPr>
          <w:rFonts w:ascii="Times New Roman" w:eastAsia="Calibri" w:hAnsi="Times New Roman" w:cs="Times New Roman"/>
          <w:bCs/>
          <w:sz w:val="28"/>
          <w:szCs w:val="28"/>
        </w:rPr>
        <w:t>Социальная политика Российского государства.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Политическая сфера жизни общества</w:t>
      </w:r>
    </w:p>
    <w:p w:rsidR="00FB768A" w:rsidRPr="00FB768A" w:rsidRDefault="00FB768A" w:rsidP="00FB768A">
      <w:pPr>
        <w:tabs>
          <w:tab w:val="left" w:pos="132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Правовое государство.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 Местное самоуправление.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Межгосударственные отношения. Межгосударственные конфликты и способы их разрешения.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Гражданин и государство</w:t>
      </w:r>
    </w:p>
    <w:p w:rsidR="00FB768A" w:rsidRPr="00FB768A" w:rsidRDefault="00FB768A" w:rsidP="00FB768A">
      <w:pPr>
        <w:spacing w:after="200" w:line="240" w:lineRule="auto"/>
        <w:jc w:val="both"/>
        <w:rPr>
          <w:rFonts w:ascii="Times" w:eastAsia="Times New Roman" w:hAnsi="Times" w:cs="Times New Roman"/>
          <w:sz w:val="20"/>
          <w:szCs w:val="20"/>
          <w:lang w:eastAsia="ru-RU"/>
        </w:rPr>
      </w:pPr>
      <w:r w:rsidRPr="00FB768A">
        <w:rPr>
          <w:rFonts w:ascii="Times New Roman" w:eastAsia="Calibri" w:hAnsi="Times New Roman" w:cs="Times New Roman"/>
          <w:sz w:val="28"/>
          <w:szCs w:val="28"/>
        </w:rPr>
        <w:t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</w:t>
      </w: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рава и свободы человека и гражданина в Российской Федерации. 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Конституционные обязанности гражданина Российской Федерации. </w:t>
      </w: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Взаимоотношения органов государственной власти и граждан. </w:t>
      </w:r>
      <w:r w:rsidRPr="00FB768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Способы взаимодействия с властью посредством электронного правительства.</w:t>
      </w:r>
      <w:r w:rsidRPr="00FB768A">
        <w:rPr>
          <w:rFonts w:ascii="Times" w:eastAsia="Times New Roman" w:hAnsi="Times" w:cs="Times New Roman"/>
          <w:sz w:val="20"/>
          <w:szCs w:val="20"/>
          <w:lang w:eastAsia="ru-RU"/>
        </w:rPr>
        <w:t xml:space="preserve"> </w:t>
      </w: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Механизмы реализации и защиты прав и свобод человека и гражданина в РФ.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Основные международные документы о правах человека и правах ребенка.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Основы российского законодательства</w:t>
      </w:r>
    </w:p>
    <w:p w:rsidR="00FB768A" w:rsidRPr="00FB768A" w:rsidRDefault="00FB768A" w:rsidP="00FB768A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</w:t>
      </w:r>
      <w:r w:rsidRPr="00FB768A">
        <w:rPr>
          <w:rFonts w:ascii="Times New Roman" w:eastAsia="Calibri" w:hAnsi="Times New Roman" w:cs="Times New Roman"/>
          <w:sz w:val="28"/>
          <w:szCs w:val="28"/>
        </w:rPr>
        <w:t>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</w:t>
      </w:r>
      <w:r w:rsidRPr="00FB768A">
        <w:rPr>
          <w:rFonts w:ascii="Times New Roman" w:eastAsia="Calibri" w:hAnsi="Times New Roman" w:cs="Times New Roman"/>
          <w:bCs/>
          <w:sz w:val="28"/>
          <w:szCs w:val="28"/>
        </w:rPr>
        <w:t xml:space="preserve"> Уголовное право, основные понятия и принципы. </w:t>
      </w:r>
      <w:r w:rsidRPr="00FB768A">
        <w:rPr>
          <w:rFonts w:ascii="Times New Roman" w:eastAsia="Calibri" w:hAnsi="Times New Roman" w:cs="Times New Roman"/>
          <w:sz w:val="28"/>
          <w:szCs w:val="28"/>
        </w:rPr>
        <w:t xml:space="preserve">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малолетних.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FB768A">
        <w:rPr>
          <w:rFonts w:ascii="Times New Roman" w:eastAsia="Calibri" w:hAnsi="Times New Roman" w:cs="Times New Roman"/>
          <w:bCs/>
          <w:i/>
          <w:sz w:val="28"/>
          <w:szCs w:val="28"/>
        </w:rPr>
        <w:t>Международное гуманитарное право. Международно-правовая защита жертв вооруженных конфликтов.</w:t>
      </w:r>
    </w:p>
    <w:p w:rsidR="00FB768A" w:rsidRPr="00FB768A" w:rsidRDefault="00FB768A" w:rsidP="00FB768A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FB768A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</w:rPr>
        <w:t>Экономика</w:t>
      </w:r>
    </w:p>
    <w:p w:rsidR="00FB768A" w:rsidRPr="00FB768A" w:rsidRDefault="00FB768A" w:rsidP="00FB768A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768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</w:t>
      </w:r>
      <w:r w:rsidRPr="00FB768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noBreakHyphen/>
        <w:t xml:space="preserve"> основа экономики. Распределение. Обмен. Потребление. Факторы производства. Производительность труда. Разделение труда и </w:t>
      </w:r>
      <w:r w:rsidRPr="00FB768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lastRenderedPageBreak/>
        <w:t xml:space="preserve">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 xml:space="preserve">Виды рынков. Рынок капиталов. </w:t>
      </w:r>
      <w:r w:rsidRPr="00FB768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Рынок труда. Каким должен быть современный работник. Выбор профессии.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FB768A">
        <w:rPr>
          <w:rFonts w:ascii="Times New Roman" w:eastAsia="Calibri" w:hAnsi="Times New Roman" w:cs="Times New Roman"/>
          <w:i/>
          <w:sz w:val="28"/>
          <w:szCs w:val="28"/>
        </w:rPr>
        <w:t>функции, налоговые системы разных эпох</w:t>
      </w:r>
      <w:r w:rsidRPr="00FB768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B768A" w:rsidRPr="00FB768A" w:rsidRDefault="00FB768A" w:rsidP="00FB768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768A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Банковские услуги, предоставляемые гражданам</w:t>
      </w:r>
      <w:r w:rsidRPr="00FB76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депозит, кредит, платежная карта, электронные деньги, денежный перевод, обмен валюты. Формы дистанционного банковского обслуживания: банкомат, мобильный </w:t>
      </w:r>
      <w:r w:rsidRPr="00FB768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банкинг, онлайн-банкинг</w:t>
      </w:r>
      <w:r w:rsidRPr="00FB76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B768A">
        <w:rPr>
          <w:rFonts w:ascii="Times New Roman" w:eastAsia="Times New Roman" w:hAnsi="Times New Roman" w:cs="Times New Roman"/>
          <w:i/>
          <w:snapToGrid w:val="0"/>
          <w:sz w:val="28"/>
          <w:szCs w:val="28"/>
          <w:lang w:eastAsia="ru-RU"/>
        </w:rPr>
        <w:t>Страховые услуги</w:t>
      </w:r>
      <w:r w:rsidRPr="00FB768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 страхование жизни, здоровья, имущества, ответственности. Инвестиции в реальные и финансовые активы.</w:t>
      </w:r>
      <w:r w:rsidRPr="00FB76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Пенсионное обеспечение. Налогообложение граждан. Защита от финансовых махинаций. </w:t>
      </w:r>
      <w:r w:rsidRPr="00FB768A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Экономические функции домохозяйства. Потребление домашних хозяйств. </w:t>
      </w:r>
      <w:r w:rsidRPr="00FB768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Семейный бюджет. Источники доходов и расходов семьи. Активы и пассивы. Личный финансовый план. Сбережения. Инфляция.</w:t>
      </w:r>
    </w:p>
    <w:p w:rsidR="000D18D5" w:rsidRPr="00787FB1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F34F7F" w:rsidRDefault="00F34F7F" w:rsidP="000D18D5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7D593E" w:rsidRDefault="00FB768A" w:rsidP="004404C0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5.</w:t>
      </w:r>
      <w:r w:rsidR="00787FB1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Планируемые результаты изучения учебного предмета в 6-</w:t>
      </w:r>
      <w:r w:rsidR="00EF2AFD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>9</w:t>
      </w:r>
      <w:r w:rsidR="00787FB1">
        <w:rPr>
          <w:rFonts w:ascii="Times New Roman" w:eastAsia="MS Mincho" w:hAnsi="Times New Roman" w:cs="Times New Roman"/>
          <w:b/>
          <w:sz w:val="28"/>
          <w:szCs w:val="28"/>
          <w:lang w:eastAsia="ja-JP"/>
        </w:rPr>
        <w:t xml:space="preserve"> классах </w:t>
      </w:r>
    </w:p>
    <w:p w:rsidR="004404C0" w:rsidRPr="004404C0" w:rsidRDefault="004404C0" w:rsidP="004404C0">
      <w:pPr>
        <w:spacing w:after="0" w:line="240" w:lineRule="auto"/>
        <w:jc w:val="both"/>
        <w:rPr>
          <w:rFonts w:ascii="Times New Roman" w:eastAsia="MS Mincho" w:hAnsi="Times New Roman" w:cs="Times New Roman"/>
          <w:b/>
          <w:sz w:val="28"/>
          <w:szCs w:val="28"/>
          <w:lang w:eastAsia="ja-JP"/>
        </w:rPr>
      </w:pPr>
    </w:p>
    <w:p w:rsidR="007D593E" w:rsidRPr="007D593E" w:rsidRDefault="004404C0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bookmarkStart w:id="1" w:name="_Toc409691626"/>
      <w:bookmarkStart w:id="2" w:name="_Toc406058977"/>
      <w:bookmarkStart w:id="3" w:name="_Toc405145648"/>
      <w:bookmarkStart w:id="4" w:name="_Toc31898607"/>
      <w:bookmarkStart w:id="5" w:name="_Toc31893383"/>
      <w:r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5.1</w:t>
      </w:r>
      <w:r w:rsidR="007D593E" w:rsidRPr="007D593E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. Личностные результаты </w:t>
      </w:r>
      <w:bookmarkEnd w:id="1"/>
      <w:bookmarkEnd w:id="2"/>
      <w:bookmarkEnd w:id="3"/>
      <w:proofErr w:type="gramStart"/>
      <w:r w:rsidR="007A46DD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учебной </w:t>
      </w:r>
      <w:r w:rsidR="007D593E" w:rsidRPr="007D593E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 xml:space="preserve"> программы</w:t>
      </w:r>
      <w:bookmarkEnd w:id="4"/>
      <w:bookmarkEnd w:id="5"/>
      <w:proofErr w:type="gramEnd"/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</w:t>
      </w:r>
      <w:proofErr w:type="gramStart"/>
      <w:r w:rsidRPr="007D593E">
        <w:rPr>
          <w:rFonts w:ascii="Times New Roman" w:eastAsia="Calibri" w:hAnsi="Times New Roman" w:cs="Times New Roman"/>
          <w:sz w:val="28"/>
          <w:szCs w:val="28"/>
        </w:rPr>
        <w:t>России,  чувство</w:t>
      </w:r>
      <w:proofErr w:type="gram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потребительстве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;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4.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конвенционирования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интересов, процедур, готовность и способность к ведению переговоров).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</w:t>
      </w:r>
      <w:r w:rsidRPr="007D593E">
        <w:rPr>
          <w:rFonts w:ascii="Times New Roman" w:eastAsia="Calibri" w:hAnsi="Times New Roman" w:cs="Times New Roman"/>
          <w:sz w:val="28"/>
          <w:szCs w:val="28"/>
        </w:rPr>
        <w:lastRenderedPageBreak/>
        <w:t>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ценности здорового и безопасного образа жизни;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интериоризация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Calibri" w:eastAsia="Calibri" w:hAnsi="Calibri" w:cs="Times New Roman"/>
        </w:rPr>
      </w:pPr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9. </w:t>
      </w:r>
      <w:proofErr w:type="spellStart"/>
      <w:r w:rsidRPr="007D593E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7D593E">
        <w:rPr>
          <w:rFonts w:ascii="Times New Roman" w:eastAsia="Calibri" w:hAnsi="Times New Roman" w:cs="Times New Roman"/>
          <w:sz w:val="28"/>
          <w:szCs w:val="28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7D593E" w:rsidRPr="007D593E" w:rsidRDefault="007479A1" w:rsidP="007D593E">
      <w:pPr>
        <w:spacing w:before="100" w:beforeAutospacing="1" w:after="100" w:afterAutospacing="1" w:line="240" w:lineRule="auto"/>
        <w:ind w:left="1134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  <w:bookmarkStart w:id="6" w:name="_Toc31898608"/>
      <w:bookmarkStart w:id="7" w:name="_Toc31893384"/>
      <w:bookmarkStart w:id="8" w:name="_Toc25924553"/>
      <w:r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5.</w:t>
      </w:r>
      <w:r w:rsidR="004404C0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2</w:t>
      </w:r>
      <w:r w:rsidR="007D593E" w:rsidRPr="007D593E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 xml:space="preserve">. </w:t>
      </w:r>
      <w:proofErr w:type="spellStart"/>
      <w:r w:rsidR="007D593E" w:rsidRPr="007D593E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Метапредметные</w:t>
      </w:r>
      <w:proofErr w:type="spellEnd"/>
      <w:r w:rsidR="007D593E" w:rsidRPr="007D593E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 xml:space="preserve"> результаты </w:t>
      </w:r>
      <w:bookmarkEnd w:id="6"/>
      <w:bookmarkEnd w:id="7"/>
      <w:bookmarkEnd w:id="8"/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" w:eastAsia="Times" w:hAnsi="Times" w:cs="Times"/>
          <w:sz w:val="28"/>
          <w:szCs w:val="28"/>
        </w:rPr>
      </w:pPr>
      <w:r w:rsidRPr="007D593E">
        <w:rPr>
          <w:rFonts w:ascii="Times" w:eastAsia="Times" w:hAnsi="Times" w:cs="Times"/>
          <w:sz w:val="28"/>
          <w:szCs w:val="28"/>
        </w:rPr>
        <w:t xml:space="preserve">В ходе </w:t>
      </w:r>
      <w:proofErr w:type="gramStart"/>
      <w:r w:rsidRPr="007D593E">
        <w:rPr>
          <w:rFonts w:ascii="Times" w:eastAsia="Times" w:hAnsi="Times" w:cs="Times"/>
          <w:sz w:val="28"/>
          <w:szCs w:val="28"/>
        </w:rPr>
        <w:t>изучения всех учебных предметов</w:t>
      </w:r>
      <w:proofErr w:type="gramEnd"/>
      <w:r w:rsidRPr="007D593E">
        <w:rPr>
          <w:rFonts w:ascii="Times" w:eastAsia="Times" w:hAnsi="Times" w:cs="Times"/>
          <w:sz w:val="28"/>
          <w:szCs w:val="28"/>
        </w:rPr>
        <w:t xml:space="preserve">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" w:eastAsia="Times" w:hAnsi="Times" w:cs="Times"/>
          <w:sz w:val="28"/>
          <w:szCs w:val="28"/>
        </w:rPr>
      </w:pPr>
      <w:r w:rsidRPr="007D593E">
        <w:rPr>
          <w:rFonts w:ascii="Times" w:eastAsia="Times" w:hAnsi="Times" w:cs="Times"/>
          <w:sz w:val="28"/>
          <w:szCs w:val="28"/>
        </w:rPr>
        <w:t xml:space="preserve">Перечень ключевых </w:t>
      </w:r>
      <w:proofErr w:type="spellStart"/>
      <w:r w:rsidRPr="007D593E">
        <w:rPr>
          <w:rFonts w:ascii="Times" w:eastAsia="Times" w:hAnsi="Times" w:cs="Times"/>
          <w:sz w:val="28"/>
          <w:szCs w:val="28"/>
        </w:rPr>
        <w:t>межпредметных</w:t>
      </w:r>
      <w:proofErr w:type="spellEnd"/>
      <w:r w:rsidRPr="007D593E">
        <w:rPr>
          <w:rFonts w:ascii="Times" w:eastAsia="Times" w:hAnsi="Times" w:cs="Times"/>
          <w:sz w:val="28"/>
          <w:szCs w:val="28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</w:t>
      </w:r>
      <w:r w:rsidRPr="007D593E">
        <w:rPr>
          <w:rFonts w:ascii="Times" w:eastAsia="Times" w:hAnsi="Times" w:cs="Times"/>
          <w:sz w:val="28"/>
          <w:szCs w:val="28"/>
        </w:rPr>
        <w:lastRenderedPageBreak/>
        <w:t>технического оснащения, используемых методов работы и образовательных технологий.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b/>
          <w:sz w:val="28"/>
          <w:szCs w:val="28"/>
        </w:rPr>
        <w:t>Регулятивные УУД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 существующие и планировать будущие образовательные результаты;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оценки планируемых образовательных результатов;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обосновывать выбранные подходы и средства, используемые для достижения образовательных результатов.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обосновывать и осуществлять выбор наиболее эффективных способов решения учебных и познавательных задач;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описывать свой опыт, оформляя его для передачи другим людям в виде алгоритма решения практических задач;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планировать и корректировать свою индивидуальную образовательную траекторию.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различать результаты и способы действий при достижении результатов;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находить необходимые и достаточные средства для выполнения учебных действий в изменяющейся ситуации;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соотносить свои действия с целью обучения.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критерии правильности (корректности) выполнения учебной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 и обосновывать применение соответствующего инструментария для выполнения учебной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свободно пользоваться выработанными критериями оценки и самооценки, исходя из цели и имеющихся средств;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фиксировать и анализировать динамику собственных образовательных результатов. 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анализировать собственную учебную и познавательную деятельность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и деятельность других обучающихся в процессе взаимопроверки;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7D593E">
        <w:rPr>
          <w:rFonts w:ascii="Times New Roman" w:eastAsia="Times New Roman" w:hAnsi="Times New Roman" w:cs="Times New Roman"/>
          <w:sz w:val="28"/>
          <w:szCs w:val="28"/>
        </w:rPr>
        <w:t>неуспешности</w:t>
      </w:r>
      <w:proofErr w:type="spellEnd"/>
      <w:r w:rsidRPr="007D593E">
        <w:rPr>
          <w:rFonts w:ascii="Times New Roman" w:eastAsia="Times New Roman" w:hAnsi="Times New Roman" w:cs="Times New Roman"/>
          <w:sz w:val="28"/>
          <w:szCs w:val="28"/>
        </w:rPr>
        <w:t>/неэффективности, находить способы выхода из критической ситуации;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принимать решение в учебной ситуации и оценивать возможные последствия принятого решения;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D593E" w:rsidRPr="007D593E" w:rsidRDefault="007D593E" w:rsidP="007D593E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демонстрировать приемы регуляции собственных психофизиологических/эмоциональных состояний.</w:t>
      </w:r>
    </w:p>
    <w:p w:rsidR="007D593E" w:rsidRPr="007D593E" w:rsidRDefault="007D593E" w:rsidP="007D59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b/>
          <w:sz w:val="28"/>
          <w:szCs w:val="28"/>
        </w:rPr>
        <w:t>Познавательные УУД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подбирать слова, соподчиненные ключевому слову, определяющие его признаки и свойства;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выстраивать логическую цепочку, состоящую из ключевого слова и соподчиненных ему слов;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выделять общий признак или отличие </w:t>
      </w:r>
      <w:proofErr w:type="gramStart"/>
      <w:r w:rsidRPr="007D593E">
        <w:rPr>
          <w:rFonts w:ascii="Times New Roman" w:eastAsia="Times New Roman" w:hAnsi="Times New Roman" w:cs="Times New Roman"/>
          <w:sz w:val="28"/>
          <w:szCs w:val="28"/>
        </w:rPr>
        <w:t>двух</w:t>
      </w:r>
      <w:proofErr w:type="gramEnd"/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 или нескольких предметов или явлений и объяснять их сходство или отличия;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различать/выделять явление из общего ряда других явлений;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излагать полученную информацию, интерпретируя ее в контексте решаемой задачи;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выявлять и называть причины события, явления, самостоятельно осуществляя причинно-следственный анализ;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делать вывод на основе критического анализа разных точек зрения, подтверждать вывод собственной аргументацией или самостоятельно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полученными данными.</w:t>
      </w:r>
    </w:p>
    <w:p w:rsidR="007D593E" w:rsidRPr="007D593E" w:rsidRDefault="007D593E" w:rsidP="007D593E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обозначать символом и знаком предмет и/или явление;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создавать абстрактный или реальный образ предмета и/или явления;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модель/схему на основе условий задачи и/или способа ее решения;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доказательство: прямое, косвенное, от противного;</w:t>
      </w:r>
    </w:p>
    <w:p w:rsidR="007D593E" w:rsidRPr="007D593E" w:rsidRDefault="007D593E" w:rsidP="007D593E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Смысловое чтение.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понимать целостный смысл текста, структурировать текст;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устанавливать взаимосвязь описанных в тексте событий, явлений, процессов;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резюмировать главную идею текста;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научно-популярный, информационный);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критически оценивать содержание и форму текста.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свое отношение к окружающей среде, к собственной среде обитания;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проводить причинный и вероятностный анализ различных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экологических ситуаций;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прогнозировать изменения ситуации при смене действия одного фактора на другой фактор;</w:t>
      </w:r>
    </w:p>
    <w:p w:rsidR="007D593E" w:rsidRPr="007D593E" w:rsidRDefault="007D593E" w:rsidP="00571B57">
      <w:pPr>
        <w:widowControl w:val="0"/>
        <w:numPr>
          <w:ilvl w:val="0"/>
          <w:numId w:val="3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необходимые ключевые поисковые слова и формировать корректные поисковые запросы;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осуществлять взаимодействие с электронными поисковыми системами, базами знаний, справочниками;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соотносить полученные результаты поиска с задачами и целями своей деятельности.</w:t>
      </w:r>
    </w:p>
    <w:p w:rsidR="007D593E" w:rsidRPr="007D593E" w:rsidRDefault="007D593E" w:rsidP="00571B57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УУД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возможные роли в совместной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играть определенную роль в совместной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предлагать альтернативное решение в конфликтной ситуации;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выделять общую точку зрения в дискуссии;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</w:t>
      </w:r>
      <w:r w:rsidRPr="007D593E">
        <w:rPr>
          <w:rFonts w:ascii="Times New Roman" w:eastAsia="Times New Roman" w:hAnsi="Times New Roman" w:cs="Times New Roman"/>
          <w:sz w:val="28"/>
          <w:szCs w:val="28"/>
        </w:rPr>
        <w:lastRenderedPageBreak/>
        <w:t>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определять задачу коммуникации и в соответствии с ней отбирать и использовать речевые средства;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принимать решение в ходе диалога и согласовывать его с собеседником;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создавать письменные тексты различных типов с использованием необходимых речевых средств;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средства логической связи для выделения смысловых блоков своего выступления;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вербальные и невербальные средства в соответствии с коммуникативной задачей;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оценивать эффективность коммуникации после ее завершения.</w:t>
      </w:r>
    </w:p>
    <w:p w:rsidR="007D593E" w:rsidRPr="007D593E" w:rsidRDefault="007D593E" w:rsidP="00571B57">
      <w:pPr>
        <w:widowControl w:val="0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оперировать данными при решении задачи;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использовать информацию с учетом этических и правовых норм;</w:t>
      </w:r>
    </w:p>
    <w:p w:rsidR="007D593E" w:rsidRPr="007D593E" w:rsidRDefault="007D593E" w:rsidP="00571B57">
      <w:pPr>
        <w:widowControl w:val="0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593E">
        <w:rPr>
          <w:rFonts w:ascii="Times New Roman" w:eastAsia="Times New Roman" w:hAnsi="Times New Roman" w:cs="Times New Roman"/>
          <w:sz w:val="28"/>
          <w:szCs w:val="28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9" w:name="_2s8eyo1"/>
      <w:bookmarkEnd w:id="9"/>
    </w:p>
    <w:p w:rsidR="00571B57" w:rsidRPr="00571B57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71B57" w:rsidRDefault="00571B57" w:rsidP="00571B57">
      <w:pPr>
        <w:spacing w:after="20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71B57">
        <w:rPr>
          <w:rFonts w:ascii="Times New Roman" w:eastAsia="Times New Roman" w:hAnsi="Times New Roman" w:cs="Times New Roman"/>
          <w:b/>
          <w:sz w:val="28"/>
          <w:szCs w:val="28"/>
        </w:rPr>
        <w:t>5.</w:t>
      </w:r>
      <w:r w:rsidR="004404C0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571B57">
        <w:rPr>
          <w:rFonts w:ascii="Times New Roman" w:eastAsia="Times New Roman" w:hAnsi="Times New Roman" w:cs="Times New Roman"/>
          <w:b/>
          <w:sz w:val="28"/>
          <w:szCs w:val="28"/>
        </w:rPr>
        <w:t>.Предметные результаты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71B57" w:rsidRPr="00571B57" w:rsidRDefault="00571B57" w:rsidP="00571B5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демонстрировать на примерах взаимосвязь природы и общества, раскрывать роль природы в жизни человека;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распознавать на основе приведенных данных основные типы обществ;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lastRenderedPageBreak/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различать экономические, социальные, политические, культурные явления и процессы общественной жизни;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 xml:space="preserve">раскрывать влияние современных средств массовой коммуникации на общество и личность; </w:t>
      </w:r>
    </w:p>
    <w:p w:rsidR="00571B57" w:rsidRPr="00571B57" w:rsidRDefault="00571B57" w:rsidP="00571B57">
      <w:pPr>
        <w:numPr>
          <w:ilvl w:val="0"/>
          <w:numId w:val="12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конкретизировать примерами опасность международного терроризма.</w:t>
      </w:r>
    </w:p>
    <w:p w:rsidR="00571B57" w:rsidRPr="00571B57" w:rsidRDefault="00571B57" w:rsidP="00571B57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13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t>наблюдать и характеризовать явления и события, происходящие в различных сферах общественной жизни;</w:t>
      </w:r>
    </w:p>
    <w:p w:rsidR="00571B57" w:rsidRPr="00571B57" w:rsidRDefault="00571B57" w:rsidP="00571B57">
      <w:pPr>
        <w:numPr>
          <w:ilvl w:val="0"/>
          <w:numId w:val="13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571B57" w:rsidRPr="00571B57" w:rsidRDefault="00571B57" w:rsidP="00571B57">
      <w:pPr>
        <w:numPr>
          <w:ilvl w:val="0"/>
          <w:numId w:val="13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t>осознанно содействовать защите природы.</w:t>
      </w:r>
    </w:p>
    <w:p w:rsidR="00571B57" w:rsidRPr="00571B57" w:rsidRDefault="00571B57" w:rsidP="00571B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Социальные нормы</w:t>
      </w:r>
    </w:p>
    <w:p w:rsidR="00571B57" w:rsidRPr="00571B57" w:rsidRDefault="00571B57" w:rsidP="00571B57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роль социальных норм как регуляторов общественной жизни и поведения человека;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различать отдельные виды социальных норм;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характеризовать основные нормы морали;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характеризовать специфику норм права;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сравнивать нормы морали и права, выявлять их общие черты и особенности;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сущность процесса социализации личности;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объяснять причины отклоняющегося поведения;</w:t>
      </w:r>
    </w:p>
    <w:p w:rsidR="00571B57" w:rsidRPr="00571B57" w:rsidRDefault="00571B57" w:rsidP="00571B57">
      <w:pPr>
        <w:numPr>
          <w:ilvl w:val="0"/>
          <w:numId w:val="14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описывать негативные последствия наиболее опасных форм отклоняющегося поведения.</w:t>
      </w:r>
    </w:p>
    <w:p w:rsidR="00571B57" w:rsidRPr="00571B57" w:rsidRDefault="00571B57" w:rsidP="00571B5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571B57" w:rsidRPr="00571B57" w:rsidRDefault="00571B57" w:rsidP="00571B57">
      <w:pPr>
        <w:numPr>
          <w:ilvl w:val="0"/>
          <w:numId w:val="15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t>оценивать социальную значимость здорового образа жизни.</w:t>
      </w:r>
    </w:p>
    <w:p w:rsidR="00571B57" w:rsidRPr="00571B57" w:rsidRDefault="00571B57" w:rsidP="00571B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Сфера духовной культуры</w:t>
      </w:r>
    </w:p>
    <w:p w:rsidR="00571B57" w:rsidRPr="00571B57" w:rsidRDefault="00571B57" w:rsidP="00571B5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развитие отдельных областей и форм культуры, выражать свое мнение о явлениях культуры;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явления духовной культуры;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причины возрастания роли науки в современном мире;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оценивать роль образования в современном обществе;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различать уровни общего образования в России;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духовные ценности российского народа и выражать собственное отношение к ним;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необходимость непрерывного образования в современных условиях;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учитывать общественные потребности при выборе направления своей будущей профессиональной деятельности;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раскрывать роль религии в современном обществе;</w:t>
      </w:r>
    </w:p>
    <w:p w:rsidR="00571B57" w:rsidRPr="00571B57" w:rsidRDefault="00571B57" w:rsidP="00571B57">
      <w:pPr>
        <w:numPr>
          <w:ilvl w:val="0"/>
          <w:numId w:val="1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особенности искусства как формы духовной культуры</w:t>
      </w: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571B57" w:rsidRPr="00571B57" w:rsidRDefault="00571B57" w:rsidP="00571B5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описывать процессы создания, сохранения, трансляции и усвоения достижений культуры;</w:t>
      </w:r>
    </w:p>
    <w:p w:rsidR="00571B57" w:rsidRPr="00571B57" w:rsidRDefault="00571B57" w:rsidP="00571B5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571B57" w:rsidRPr="00571B57" w:rsidRDefault="00571B57" w:rsidP="00571B57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571B57" w:rsidRPr="00571B57" w:rsidRDefault="00571B57" w:rsidP="00571B5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Социальная сфера</w:t>
      </w:r>
    </w:p>
    <w:p w:rsidR="00571B57" w:rsidRPr="00571B57" w:rsidRDefault="00571B57" w:rsidP="00571B5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взаимодействие социальных общностей и групп;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ведущие направления социальной политики Российского государства;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выделять параметры, определяющие социальный статус личности;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приводить примеры предписанных и достигаемых статусов;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описывать основные социальные роли подростка;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конкретизировать примерами процесс социальной мобильности;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межнациональные отношения в современном мире;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lastRenderedPageBreak/>
        <w:t xml:space="preserve">объяснять причины межнациональных конфликтов и основные пути их разрешения; 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характеризовать, раскрывать на конкретных примерах основные функции семьи в обществе;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раскрывать основные роли членов семьи; 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571B57" w:rsidRPr="00571B57" w:rsidRDefault="00571B57" w:rsidP="00571B57">
      <w:pPr>
        <w:numPr>
          <w:ilvl w:val="0"/>
          <w:numId w:val="18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571B57" w:rsidRPr="00571B57" w:rsidRDefault="00571B57" w:rsidP="00571B5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раскрывать понятия «равенство» и «социальная справедливость» с позиций историзма;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571B57" w:rsidRPr="00571B57" w:rsidRDefault="00571B57" w:rsidP="00571B57">
      <w:pPr>
        <w:numPr>
          <w:ilvl w:val="0"/>
          <w:numId w:val="19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571B57" w:rsidRPr="00571B57" w:rsidRDefault="00571B57" w:rsidP="00571B57">
      <w:pPr>
        <w:numPr>
          <w:ilvl w:val="0"/>
          <w:numId w:val="19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использовать элементы причинно-следственного анализа при характеристике семейных конфликтов;</w:t>
      </w:r>
    </w:p>
    <w:p w:rsidR="00571B57" w:rsidRPr="00571B57" w:rsidRDefault="00571B57" w:rsidP="00571B57">
      <w:pPr>
        <w:numPr>
          <w:ilvl w:val="0"/>
          <w:numId w:val="19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571B57">
        <w:rPr>
          <w:rFonts w:ascii="Times New Roman" w:eastAsia="Calibri" w:hAnsi="Times New Roman" w:cs="Times New Roman"/>
          <w:b/>
          <w:bCs/>
          <w:i/>
          <w:sz w:val="28"/>
          <w:szCs w:val="28"/>
          <w:shd w:val="clear" w:color="auto" w:fill="FFFFFF"/>
        </w:rPr>
        <w:t>.</w:t>
      </w:r>
    </w:p>
    <w:p w:rsidR="00571B57" w:rsidRPr="00571B57" w:rsidRDefault="00571B57" w:rsidP="00571B5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Политическая сфера жизни общества</w:t>
      </w:r>
    </w:p>
    <w:p w:rsidR="00571B57" w:rsidRPr="00571B57" w:rsidRDefault="00571B57" w:rsidP="00571B5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объяснять роль политики в жизни общества;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различать и сравнивать различные формы правления, иллюстрировать их примерами;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давать характеристику формам государственно-территориального устройства;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различать различные типы политических режимов, раскрывать их основные признаки;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на конкретных примерах основные черты и принципы демократии;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называть признаки политической партии, раскрывать их на конкретных примерах;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характеризовать различные формы участия граждан в политической жизни.</w:t>
      </w:r>
    </w:p>
    <w:p w:rsidR="00571B57" w:rsidRPr="00571B57" w:rsidRDefault="00571B57" w:rsidP="00571B57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571B57" w:rsidRPr="00571B57" w:rsidRDefault="00571B57" w:rsidP="00571B57">
      <w:pPr>
        <w:numPr>
          <w:ilvl w:val="0"/>
          <w:numId w:val="20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lastRenderedPageBreak/>
        <w:t>осознавать значение гражданской активности и патриотической позиции в укреплении нашего государства;</w:t>
      </w:r>
    </w:p>
    <w:p w:rsidR="00571B57" w:rsidRPr="00571B57" w:rsidRDefault="00571B57" w:rsidP="00571B57">
      <w:pPr>
        <w:numPr>
          <w:ilvl w:val="0"/>
          <w:numId w:val="21"/>
        </w:numPr>
        <w:tabs>
          <w:tab w:val="left" w:pos="102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t>соотносить различные оценки политических событий и процессов и делать обоснованные выводы.</w:t>
      </w:r>
    </w:p>
    <w:p w:rsidR="00571B57" w:rsidRPr="00571B57" w:rsidRDefault="00571B57" w:rsidP="00571B5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Гражданин и государство</w:t>
      </w:r>
    </w:p>
    <w:p w:rsidR="00571B57" w:rsidRPr="00571B57" w:rsidRDefault="00571B57" w:rsidP="00571B5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571B57" w:rsidRPr="00571B57" w:rsidRDefault="00571B57" w:rsidP="00571B57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порядок формирования органов государственной власти РФ;</w:t>
      </w:r>
    </w:p>
    <w:p w:rsidR="00571B57" w:rsidRPr="00571B57" w:rsidRDefault="00571B57" w:rsidP="00571B57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раскрывать достижения российского народа;</w:t>
      </w:r>
    </w:p>
    <w:p w:rsidR="00571B57" w:rsidRPr="00571B57" w:rsidRDefault="00571B57" w:rsidP="00571B57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объяснять и конкретизировать примерами смысл понятия «гражданство»;</w:t>
      </w:r>
    </w:p>
    <w:p w:rsidR="00571B57" w:rsidRPr="00571B57" w:rsidRDefault="00571B57" w:rsidP="00571B57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называть и иллюстрировать примерами основные права и свободы граждан, гарантированные Конституцией РФ;</w:t>
      </w:r>
    </w:p>
    <w:p w:rsidR="00571B57" w:rsidRPr="00571B57" w:rsidRDefault="00571B57" w:rsidP="00571B57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осознавать значение патриотической позиции в укреплении нашего государства;</w:t>
      </w:r>
    </w:p>
    <w:p w:rsidR="00571B57" w:rsidRPr="00571B57" w:rsidRDefault="00571B57" w:rsidP="00571B57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характеризовать конституционные обязанности гражданина.</w:t>
      </w:r>
    </w:p>
    <w:p w:rsidR="00571B57" w:rsidRPr="00571B57" w:rsidRDefault="00571B57" w:rsidP="00571B57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23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аргументированно обосновывать влияние происходящих в обществе изменений на положение России в мире;</w:t>
      </w:r>
    </w:p>
    <w:p w:rsidR="00571B57" w:rsidRPr="00571B57" w:rsidRDefault="00571B57" w:rsidP="00571B57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bCs/>
          <w:i/>
          <w:sz w:val="28"/>
          <w:szCs w:val="28"/>
          <w:shd w:val="clear" w:color="auto" w:fill="FFFFFF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  <w:shd w:val="clear" w:color="auto" w:fill="FFFFFF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571B57">
        <w:rPr>
          <w:rFonts w:ascii="Times New Roman" w:eastAsia="Calibri" w:hAnsi="Times New Roman" w:cs="Times New Roman"/>
          <w:b/>
          <w:bCs/>
          <w:i/>
          <w:sz w:val="28"/>
          <w:szCs w:val="28"/>
          <w:shd w:val="clear" w:color="auto" w:fill="FFFFFF"/>
        </w:rPr>
        <w:t>.</w:t>
      </w:r>
    </w:p>
    <w:p w:rsidR="00571B57" w:rsidRPr="00571B57" w:rsidRDefault="00571B57" w:rsidP="00571B5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Основы российского законодательства</w:t>
      </w:r>
    </w:p>
    <w:p w:rsidR="00571B57" w:rsidRPr="00571B57" w:rsidRDefault="00571B57" w:rsidP="00571B5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систему российского законодательства;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раскрывать особенности гражданской дееспособности несовершеннолетних;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гражданские правоотношения;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раскрывать смысл права на труд;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объяснять роль трудового договора;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разъяснять на примерах особенности положения несовершеннолетних в трудовых отношениях;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права и обязанности супругов, родителей, детей;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особенности уголовного права и уголовных правоотношений;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конкретизировать примерами виды преступлений и наказания за них;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специфику уголовной ответственности несовершеннолетних;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раскрывать связь права на образование и обязанности получить образование;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571B57" w:rsidRPr="00571B57" w:rsidRDefault="00571B57" w:rsidP="00571B57">
      <w:pPr>
        <w:numPr>
          <w:ilvl w:val="0"/>
          <w:numId w:val="24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571B5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71B57" w:rsidRPr="00571B57" w:rsidRDefault="00571B57" w:rsidP="00571B57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2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571B57" w:rsidRPr="00571B57" w:rsidRDefault="00571B57" w:rsidP="00571B57">
      <w:pPr>
        <w:numPr>
          <w:ilvl w:val="0"/>
          <w:numId w:val="2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571B57" w:rsidRPr="00571B57" w:rsidRDefault="00571B57" w:rsidP="00571B57">
      <w:pPr>
        <w:numPr>
          <w:ilvl w:val="0"/>
          <w:numId w:val="25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</w:rPr>
        <w:t>осознанно содействовать защите правопорядка в обществе правовыми способами и средствами.</w:t>
      </w:r>
    </w:p>
    <w:p w:rsidR="00571B57" w:rsidRPr="00571B57" w:rsidRDefault="00571B57" w:rsidP="00571B5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</w:rPr>
        <w:t>Экономика</w:t>
      </w:r>
    </w:p>
    <w:p w:rsidR="00571B57" w:rsidRPr="00571B57" w:rsidRDefault="00571B57" w:rsidP="00571B5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научится:</w:t>
      </w:r>
    </w:p>
    <w:p w:rsidR="00571B57" w:rsidRPr="00571B57" w:rsidRDefault="00571B57" w:rsidP="00571B57">
      <w:pPr>
        <w:numPr>
          <w:ilvl w:val="0"/>
          <w:numId w:val="2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объяснять проблему ограниченности экономических ресурсов;</w:t>
      </w:r>
    </w:p>
    <w:p w:rsidR="00571B57" w:rsidRPr="00571B57" w:rsidRDefault="00571B57" w:rsidP="00571B57">
      <w:pPr>
        <w:numPr>
          <w:ilvl w:val="0"/>
          <w:numId w:val="2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571B57" w:rsidRPr="00571B57" w:rsidRDefault="00571B57" w:rsidP="00571B57">
      <w:pPr>
        <w:numPr>
          <w:ilvl w:val="0"/>
          <w:numId w:val="2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раскрывать факторы, влияющие на производительность труда;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называть и конкретизировать примерами виды налогов;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характеризовать функции денег и их роль в экономике;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раскрывать социально-экономическую роль и функции предпринимательства;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571B57" w:rsidRPr="00571B57" w:rsidRDefault="00571B57" w:rsidP="00571B57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 xml:space="preserve"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</w:t>
      </w:r>
      <w:r w:rsidRPr="00571B57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анализе фактов поведения участников экономической деятельности; оценивать этические нормы трудовой и предпринимательской деятельности;</w:t>
      </w:r>
    </w:p>
    <w:p w:rsidR="00571B57" w:rsidRPr="00571B57" w:rsidRDefault="00571B57" w:rsidP="00571B57">
      <w:pPr>
        <w:numPr>
          <w:ilvl w:val="0"/>
          <w:numId w:val="2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раскрывать рациональное поведение субъектов экономической деятельности;</w:t>
      </w:r>
    </w:p>
    <w:p w:rsidR="00571B57" w:rsidRPr="00571B57" w:rsidRDefault="00571B57" w:rsidP="00571B57">
      <w:pPr>
        <w:numPr>
          <w:ilvl w:val="0"/>
          <w:numId w:val="2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характеризовать экономику семьи; анализировать структуру семейного бюджета;</w:t>
      </w:r>
    </w:p>
    <w:p w:rsidR="00571B57" w:rsidRPr="00571B57" w:rsidRDefault="00571B57" w:rsidP="00571B57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sz w:val="28"/>
          <w:szCs w:val="28"/>
        </w:rPr>
        <w:t>использовать полученные знания при анализе фактов поведения участников экономической деятельности;</w:t>
      </w:r>
    </w:p>
    <w:p w:rsidR="00571B57" w:rsidRPr="00571B57" w:rsidRDefault="00571B57" w:rsidP="00571B57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sz w:val="28"/>
          <w:szCs w:val="28"/>
        </w:rPr>
        <w:t>обосновывать связь профессионализма и жизненного успеха.</w:t>
      </w:r>
    </w:p>
    <w:p w:rsidR="00571B57" w:rsidRPr="00571B57" w:rsidRDefault="00571B57" w:rsidP="00571B57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1B57">
        <w:rPr>
          <w:rFonts w:ascii="Times New Roman" w:eastAsia="Calibri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571B57" w:rsidRPr="00571B57" w:rsidRDefault="00571B57" w:rsidP="00571B57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571B57" w:rsidRPr="00571B57" w:rsidRDefault="00571B57" w:rsidP="00571B57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571B57" w:rsidRPr="00571B57" w:rsidRDefault="00571B57" w:rsidP="00571B57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571B57" w:rsidRPr="00571B57" w:rsidRDefault="00571B57" w:rsidP="00571B57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bCs/>
          <w:i/>
          <w:sz w:val="28"/>
          <w:szCs w:val="28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571B57" w:rsidRPr="00571B57" w:rsidRDefault="00571B57" w:rsidP="00571B57">
      <w:pPr>
        <w:numPr>
          <w:ilvl w:val="0"/>
          <w:numId w:val="2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571B57" w:rsidRPr="00571B57" w:rsidRDefault="00571B57" w:rsidP="00571B57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571B57">
        <w:rPr>
          <w:rFonts w:ascii="Times New Roman" w:eastAsia="Calibri" w:hAnsi="Times New Roman" w:cs="Times New Roman"/>
          <w:i/>
          <w:sz w:val="28"/>
          <w:szCs w:val="28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C56804" w:rsidRDefault="00C56804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E59FE" w:rsidRDefault="00C56804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6. Тематическое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планирование .</w:t>
      </w:r>
      <w:proofErr w:type="gramEnd"/>
    </w:p>
    <w:p w:rsidR="00EE59FE" w:rsidRDefault="00EE59FE" w:rsidP="007D593E">
      <w:pPr>
        <w:spacing w:after="200" w:line="27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5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класс </w:t>
      </w:r>
    </w:p>
    <w:tbl>
      <w:tblPr>
        <w:tblW w:w="9148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16"/>
        <w:gridCol w:w="5647"/>
        <w:gridCol w:w="2285"/>
      </w:tblGrid>
      <w:tr w:rsidR="00EE59FE" w:rsidRPr="00EE59FE" w:rsidTr="00EE59FE">
        <w:trPr>
          <w:trHeight w:val="445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раздела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 по рабочей</w:t>
            </w:r>
          </w:p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программе</w:t>
            </w:r>
          </w:p>
        </w:tc>
      </w:tr>
      <w:tr w:rsidR="00EE59FE" w:rsidRPr="00EE59FE" w:rsidTr="00EE59FE">
        <w:trPr>
          <w:trHeight w:val="229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EE59FE" w:rsidRPr="00EE59FE" w:rsidTr="00EE59FE">
        <w:trPr>
          <w:trHeight w:val="215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1. Человек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EE59FE" w:rsidRPr="00EE59FE" w:rsidTr="00EE59FE">
        <w:trPr>
          <w:trHeight w:val="229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2. Семья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E59FE" w:rsidRPr="00EE59FE" w:rsidTr="00EE59FE">
        <w:trPr>
          <w:trHeight w:val="229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3. Школа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EE59FE" w:rsidRPr="00EE59FE" w:rsidTr="00EE59FE">
        <w:trPr>
          <w:trHeight w:val="215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4. Труд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EE59FE" w:rsidRPr="00EE59FE" w:rsidTr="00EE59FE">
        <w:trPr>
          <w:trHeight w:val="229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5. Родина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EE59FE" w:rsidRPr="00EE59FE" w:rsidTr="00EE59FE">
        <w:trPr>
          <w:trHeight w:val="229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Подведение итогов, защита проектов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E59FE" w:rsidRPr="00EE59FE" w:rsidTr="00EE59FE">
        <w:trPr>
          <w:trHeight w:val="273"/>
        </w:trPr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 ч</w:t>
            </w:r>
          </w:p>
        </w:tc>
      </w:tr>
    </w:tbl>
    <w:p w:rsidR="00EE59FE" w:rsidRDefault="00EE59FE" w:rsidP="007D593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E59FE" w:rsidRDefault="00EE59FE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E59F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6 класс </w:t>
      </w:r>
    </w:p>
    <w:tbl>
      <w:tblPr>
        <w:tblW w:w="9313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8"/>
        <w:gridCol w:w="5749"/>
        <w:gridCol w:w="2326"/>
      </w:tblGrid>
      <w:tr w:rsidR="00EE59FE" w:rsidRPr="00EE59FE" w:rsidTr="00EE59FE">
        <w:trPr>
          <w:trHeight w:val="433"/>
        </w:trPr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5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раздела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 по рабочей</w:t>
            </w:r>
          </w:p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программе</w:t>
            </w:r>
          </w:p>
        </w:tc>
      </w:tr>
      <w:tr w:rsidR="00EE59FE" w:rsidRPr="00EE59FE" w:rsidTr="00EE59FE">
        <w:trPr>
          <w:trHeight w:val="223"/>
        </w:trPr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EE59FE" w:rsidRPr="00EE59FE" w:rsidTr="00EE59FE">
        <w:trPr>
          <w:trHeight w:val="209"/>
        </w:trPr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1. Человек в социальном измерении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EE59FE" w:rsidRPr="00EE59FE" w:rsidTr="00EE59FE">
        <w:trPr>
          <w:trHeight w:val="223"/>
        </w:trPr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2. Человек среди людей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EE59FE" w:rsidRPr="00EE59FE" w:rsidTr="00EE59FE">
        <w:trPr>
          <w:trHeight w:val="223"/>
        </w:trPr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3. Нравственные основы жизни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  <w:tr w:rsidR="00EE59FE" w:rsidRPr="00EE59FE" w:rsidTr="00EE59FE">
        <w:trPr>
          <w:trHeight w:val="209"/>
        </w:trPr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Обобщающий урок по курсу, защита проектов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E59FE" w:rsidRPr="00EE59FE" w:rsidTr="00EE59FE">
        <w:trPr>
          <w:trHeight w:val="265"/>
        </w:trPr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9FE" w:rsidRPr="00EE59FE" w:rsidRDefault="00EE59FE" w:rsidP="00EE59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E59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 ч</w:t>
            </w:r>
          </w:p>
        </w:tc>
      </w:tr>
    </w:tbl>
    <w:p w:rsidR="001E3FC6" w:rsidRDefault="001E3FC6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5D1C" w:rsidRDefault="00FF5D1C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5D1C" w:rsidRDefault="00FF5D1C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F5D1C" w:rsidRDefault="001E3FC6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7класс</w:t>
      </w:r>
    </w:p>
    <w:tbl>
      <w:tblPr>
        <w:tblW w:w="9824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6"/>
        <w:gridCol w:w="6064"/>
        <w:gridCol w:w="2454"/>
      </w:tblGrid>
      <w:tr w:rsidR="00FF5D1C" w:rsidRPr="00FF5D1C" w:rsidTr="00FF5D1C">
        <w:trPr>
          <w:trHeight w:val="1018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6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раздела</w:t>
            </w:r>
          </w:p>
        </w:tc>
        <w:tc>
          <w:tcPr>
            <w:tcW w:w="2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 по рабочей</w:t>
            </w:r>
          </w:p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программе</w:t>
            </w:r>
          </w:p>
        </w:tc>
      </w:tr>
      <w:tr w:rsidR="00FF5D1C" w:rsidRPr="00FF5D1C" w:rsidTr="00FF5D1C">
        <w:trPr>
          <w:trHeight w:val="525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1. Регулирование поведения людей в обществе</w:t>
            </w:r>
          </w:p>
        </w:tc>
        <w:tc>
          <w:tcPr>
            <w:tcW w:w="2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FF5D1C" w:rsidRPr="00FF5D1C" w:rsidTr="00FF5D1C">
        <w:trPr>
          <w:trHeight w:val="525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2. Человек в экономических отношениях</w:t>
            </w:r>
          </w:p>
        </w:tc>
        <w:tc>
          <w:tcPr>
            <w:tcW w:w="2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FF5D1C" w:rsidRPr="00FF5D1C" w:rsidTr="00FF5D1C">
        <w:trPr>
          <w:trHeight w:val="492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3. Человек и природа</w:t>
            </w:r>
          </w:p>
        </w:tc>
        <w:tc>
          <w:tcPr>
            <w:tcW w:w="2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FF5D1C" w:rsidRPr="00FF5D1C" w:rsidTr="00FF5D1C">
        <w:trPr>
          <w:trHeight w:val="525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Итоговое повторение</w:t>
            </w:r>
          </w:p>
        </w:tc>
        <w:tc>
          <w:tcPr>
            <w:tcW w:w="2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FF5D1C" w:rsidRPr="00FF5D1C" w:rsidTr="00FF5D1C">
        <w:trPr>
          <w:trHeight w:val="624"/>
        </w:trPr>
        <w:tc>
          <w:tcPr>
            <w:tcW w:w="1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5D1C" w:rsidRPr="00FF5D1C" w:rsidRDefault="00FF5D1C" w:rsidP="00FF5D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F5D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 ч</w:t>
            </w:r>
          </w:p>
        </w:tc>
      </w:tr>
    </w:tbl>
    <w:p w:rsidR="00031CF7" w:rsidRDefault="00031CF7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1CF7" w:rsidRDefault="00031CF7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8 класс </w:t>
      </w:r>
    </w:p>
    <w:tbl>
      <w:tblPr>
        <w:tblW w:w="9944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6138"/>
        <w:gridCol w:w="2484"/>
      </w:tblGrid>
      <w:tr w:rsidR="00031CF7" w:rsidRPr="00031CF7" w:rsidTr="00031CF7">
        <w:trPr>
          <w:trHeight w:val="433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Раздела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 по рабочей</w:t>
            </w:r>
          </w:p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программе</w:t>
            </w:r>
          </w:p>
        </w:tc>
      </w:tr>
      <w:tr w:rsidR="00031CF7" w:rsidRPr="00031CF7" w:rsidTr="00031CF7">
        <w:trPr>
          <w:trHeight w:val="223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1. Общество и человек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031CF7" w:rsidRPr="00031CF7" w:rsidTr="00031CF7">
        <w:trPr>
          <w:trHeight w:val="209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2. Сфера духовной культуры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031CF7" w:rsidRPr="00031CF7" w:rsidTr="00031CF7">
        <w:trPr>
          <w:trHeight w:val="223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3. Экономика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</w:tr>
      <w:tr w:rsidR="00031CF7" w:rsidRPr="00031CF7" w:rsidTr="00031CF7">
        <w:trPr>
          <w:trHeight w:val="223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4. Социальная сфера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031CF7" w:rsidRPr="00031CF7" w:rsidTr="00031CF7">
        <w:trPr>
          <w:trHeight w:val="209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Обобщающий урок по курсу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031CF7" w:rsidRPr="00031CF7" w:rsidTr="00031CF7">
        <w:trPr>
          <w:trHeight w:val="265"/>
        </w:trPr>
        <w:tc>
          <w:tcPr>
            <w:tcW w:w="13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 ч</w:t>
            </w:r>
          </w:p>
        </w:tc>
      </w:tr>
    </w:tbl>
    <w:p w:rsidR="00031CF7" w:rsidRDefault="00031CF7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1CF7" w:rsidRDefault="00031CF7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9 класс </w:t>
      </w:r>
    </w:p>
    <w:tbl>
      <w:tblPr>
        <w:tblW w:w="9869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2"/>
        <w:gridCol w:w="6092"/>
        <w:gridCol w:w="2465"/>
      </w:tblGrid>
      <w:tr w:rsidR="00031CF7" w:rsidRPr="00031CF7" w:rsidTr="00031CF7">
        <w:trPr>
          <w:trHeight w:val="506"/>
        </w:trPr>
        <w:tc>
          <w:tcPr>
            <w:tcW w:w="1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6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</w:t>
            </w:r>
          </w:p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раздела</w:t>
            </w:r>
          </w:p>
        </w:tc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Кол-во часов по рабочей</w:t>
            </w:r>
          </w:p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программе</w:t>
            </w:r>
          </w:p>
        </w:tc>
      </w:tr>
      <w:tr w:rsidR="00031CF7" w:rsidRPr="00031CF7" w:rsidTr="00031CF7">
        <w:trPr>
          <w:trHeight w:val="261"/>
        </w:trPr>
        <w:tc>
          <w:tcPr>
            <w:tcW w:w="1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1. Политика</w:t>
            </w:r>
          </w:p>
        </w:tc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</w:tr>
      <w:tr w:rsidR="00031CF7" w:rsidRPr="00031CF7" w:rsidTr="00031CF7">
        <w:trPr>
          <w:trHeight w:val="244"/>
        </w:trPr>
        <w:tc>
          <w:tcPr>
            <w:tcW w:w="1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Глава 2. Право</w:t>
            </w:r>
          </w:p>
        </w:tc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</w:tr>
      <w:tr w:rsidR="00031CF7" w:rsidRPr="00031CF7" w:rsidTr="00031CF7">
        <w:trPr>
          <w:trHeight w:val="261"/>
        </w:trPr>
        <w:tc>
          <w:tcPr>
            <w:tcW w:w="1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Итоговое повторение</w:t>
            </w:r>
          </w:p>
        </w:tc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031CF7" w:rsidRPr="00031CF7" w:rsidTr="00031CF7">
        <w:trPr>
          <w:trHeight w:val="310"/>
        </w:trPr>
        <w:tc>
          <w:tcPr>
            <w:tcW w:w="1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1CF7" w:rsidRPr="00031CF7" w:rsidRDefault="00031CF7" w:rsidP="00031C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31C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 ч</w:t>
            </w:r>
          </w:p>
        </w:tc>
      </w:tr>
    </w:tbl>
    <w:p w:rsidR="007D593E" w:rsidRPr="00EE59FE" w:rsidRDefault="007D593E" w:rsidP="007D593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E59FE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Pr="000D18D5" w:rsidRDefault="000D18D5" w:rsidP="000D18D5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0D18D5" w:rsidRDefault="000D18D5" w:rsidP="000D18D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0D18D5" w:rsidRDefault="000D18D5" w:rsidP="000D18D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D18D5" w:rsidRPr="009C7D65" w:rsidRDefault="000D18D5" w:rsidP="009C7D65">
      <w:pPr>
        <w:widowControl w:val="0"/>
        <w:overflowPunct w:val="0"/>
        <w:autoSpaceDE w:val="0"/>
        <w:autoSpaceDN w:val="0"/>
        <w:adjustRightInd w:val="0"/>
        <w:spacing w:line="232" w:lineRule="auto"/>
        <w:ind w:right="-83"/>
        <w:jc w:val="both"/>
        <w:rPr>
          <w:rStyle w:val="a3"/>
          <w:rFonts w:ascii="Times New Roman" w:hAnsi="Times New Roman" w:cs="Times New Roman"/>
          <w:sz w:val="28"/>
          <w:szCs w:val="28"/>
        </w:rPr>
      </w:pPr>
    </w:p>
    <w:p w:rsidR="009C7D65" w:rsidRPr="009C7D65" w:rsidRDefault="009C7D65" w:rsidP="009C7D6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C7D65" w:rsidRPr="009C7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altName w:val="Time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altName w:val="@Arial Unicode MS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F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0000014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41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5" w15:restartNumberingAfterBreak="0">
    <w:nsid w:val="00000044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47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0000006C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6D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70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83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89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8C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8E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94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9D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9E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9F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C5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CA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CB"/>
    <w:multiLevelType w:val="hybridMultilevel"/>
    <w:tmpl w:val="AB9856D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 w15:restartNumberingAfterBreak="0">
    <w:nsid w:val="0E0A3DEB"/>
    <w:multiLevelType w:val="hybridMultilevel"/>
    <w:tmpl w:val="2E6413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8BC2535"/>
    <w:multiLevelType w:val="hybridMultilevel"/>
    <w:tmpl w:val="759A19B6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14544D2A">
      <w:start w:val="1"/>
      <w:numFmt w:val="russianLower"/>
      <w:lvlText w:val="%2)"/>
      <w:lvlJc w:val="left"/>
      <w:pPr>
        <w:tabs>
          <w:tab w:val="num" w:pos="2149"/>
        </w:tabs>
        <w:ind w:left="214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4" w15:restartNumberingAfterBreak="0">
    <w:nsid w:val="31AA77B9"/>
    <w:multiLevelType w:val="hybridMultilevel"/>
    <w:tmpl w:val="A522790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DC27346"/>
    <w:multiLevelType w:val="hybridMultilevel"/>
    <w:tmpl w:val="1EEEFE84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6" w15:restartNumberingAfterBreak="0">
    <w:nsid w:val="5E3E45F8"/>
    <w:multiLevelType w:val="hybridMultilevel"/>
    <w:tmpl w:val="FB7694A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E5D6EB3"/>
    <w:multiLevelType w:val="multilevel"/>
    <w:tmpl w:val="3DCE5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BC4015"/>
    <w:multiLevelType w:val="hybridMultilevel"/>
    <w:tmpl w:val="425AD9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B47349B"/>
    <w:multiLevelType w:val="hybridMultilevel"/>
    <w:tmpl w:val="D81674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3"/>
  </w:num>
  <w:num w:numId="3">
    <w:abstractNumId w:val="25"/>
  </w:num>
  <w:num w:numId="4">
    <w:abstractNumId w:val="27"/>
  </w:num>
  <w:num w:numId="5">
    <w:abstractNumId w:val="22"/>
  </w:num>
  <w:num w:numId="6">
    <w:abstractNumId w:val="26"/>
  </w:num>
  <w:num w:numId="7">
    <w:abstractNumId w:val="24"/>
  </w:num>
  <w:num w:numId="8">
    <w:abstractNumId w:val="29"/>
  </w:num>
  <w:num w:numId="9">
    <w:abstractNumId w:val="21"/>
  </w:num>
  <w:num w:numId="10">
    <w:abstractNumId w:val="9"/>
  </w:num>
  <w:num w:numId="11">
    <w:abstractNumId w:val="8"/>
  </w:num>
  <w:num w:numId="12">
    <w:abstractNumId w:val="19"/>
  </w:num>
  <w:num w:numId="13">
    <w:abstractNumId w:val="13"/>
  </w:num>
  <w:num w:numId="14">
    <w:abstractNumId w:val="12"/>
  </w:num>
  <w:num w:numId="15">
    <w:abstractNumId w:val="10"/>
  </w:num>
  <w:num w:numId="16">
    <w:abstractNumId w:val="11"/>
  </w:num>
  <w:num w:numId="17">
    <w:abstractNumId w:val="18"/>
  </w:num>
  <w:num w:numId="18">
    <w:abstractNumId w:val="15"/>
  </w:num>
  <w:num w:numId="19">
    <w:abstractNumId w:val="2"/>
  </w:num>
  <w:num w:numId="20">
    <w:abstractNumId w:val="20"/>
  </w:num>
  <w:num w:numId="21">
    <w:abstractNumId w:val="16"/>
  </w:num>
  <w:num w:numId="22">
    <w:abstractNumId w:val="17"/>
  </w:num>
  <w:num w:numId="23">
    <w:abstractNumId w:val="3"/>
  </w:num>
  <w:num w:numId="24">
    <w:abstractNumId w:val="5"/>
  </w:num>
  <w:num w:numId="25">
    <w:abstractNumId w:val="0"/>
  </w:num>
  <w:num w:numId="26">
    <w:abstractNumId w:val="14"/>
  </w:num>
  <w:num w:numId="27">
    <w:abstractNumId w:val="6"/>
  </w:num>
  <w:num w:numId="28">
    <w:abstractNumId w:val="7"/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7E"/>
    <w:rsid w:val="00031CF7"/>
    <w:rsid w:val="000D18D5"/>
    <w:rsid w:val="001E3FC6"/>
    <w:rsid w:val="00355180"/>
    <w:rsid w:val="0035547E"/>
    <w:rsid w:val="004404C0"/>
    <w:rsid w:val="004961C5"/>
    <w:rsid w:val="00571B57"/>
    <w:rsid w:val="00702DFE"/>
    <w:rsid w:val="00727148"/>
    <w:rsid w:val="007479A1"/>
    <w:rsid w:val="00787FB1"/>
    <w:rsid w:val="007A46DD"/>
    <w:rsid w:val="007D593E"/>
    <w:rsid w:val="007F0E3D"/>
    <w:rsid w:val="009C7D65"/>
    <w:rsid w:val="00A36748"/>
    <w:rsid w:val="00BC100A"/>
    <w:rsid w:val="00BC2763"/>
    <w:rsid w:val="00BE73FA"/>
    <w:rsid w:val="00C20C25"/>
    <w:rsid w:val="00C56804"/>
    <w:rsid w:val="00C8581D"/>
    <w:rsid w:val="00CE489F"/>
    <w:rsid w:val="00D86D66"/>
    <w:rsid w:val="00EA61F2"/>
    <w:rsid w:val="00EE1C01"/>
    <w:rsid w:val="00EE59FE"/>
    <w:rsid w:val="00EF1902"/>
    <w:rsid w:val="00EF2AFD"/>
    <w:rsid w:val="00EF58C0"/>
    <w:rsid w:val="00F06462"/>
    <w:rsid w:val="00F1756B"/>
    <w:rsid w:val="00F34F7F"/>
    <w:rsid w:val="00F74350"/>
    <w:rsid w:val="00FB768A"/>
    <w:rsid w:val="00FF5D1C"/>
    <w:rsid w:val="00FF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068565-A2C1-47F3-9891-383F2F24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C7D65"/>
    <w:rPr>
      <w:b/>
      <w:bCs/>
    </w:rPr>
  </w:style>
  <w:style w:type="paragraph" w:styleId="a4">
    <w:name w:val="List Paragraph"/>
    <w:basedOn w:val="a"/>
    <w:uiPriority w:val="34"/>
    <w:qFormat/>
    <w:rsid w:val="000D18D5"/>
    <w:pPr>
      <w:ind w:left="720"/>
      <w:contextualSpacing/>
    </w:pPr>
  </w:style>
  <w:style w:type="paragraph" w:customStyle="1" w:styleId="c23">
    <w:name w:val="c23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87FB1"/>
  </w:style>
  <w:style w:type="character" w:customStyle="1" w:styleId="c0">
    <w:name w:val="c0"/>
    <w:basedOn w:val="a0"/>
    <w:rsid w:val="00787FB1"/>
  </w:style>
  <w:style w:type="paragraph" w:customStyle="1" w:styleId="c114">
    <w:name w:val="c11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787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17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5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9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6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6656</Words>
  <Characters>37943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Исакова</dc:creator>
  <cp:keywords/>
  <dc:description/>
  <cp:lastModifiedBy>Эльвира</cp:lastModifiedBy>
  <cp:revision>2</cp:revision>
  <dcterms:created xsi:type="dcterms:W3CDTF">2020-12-30T08:24:00Z</dcterms:created>
  <dcterms:modified xsi:type="dcterms:W3CDTF">2020-12-30T08:24:00Z</dcterms:modified>
</cp:coreProperties>
</file>